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 decade ago, timidity was my reality, I had thought it was imbedded in my DNA so, "There is nothing you can do about it", I said to myself.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I even tried to run away from the shadow of myself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It became so bad that I never saw anything good enough about me nor did I see myself crushing giant strides.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 would question myself on several occasions...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What would people say?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Will I be accepted in their circle?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What do I even know and have to offer at the table of deliberation?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My socialization and human relationship skill was zero as I don't know how to make new friends or keep one. This part of me lingered for so long that I began dying inside and craving public acceptance and validation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One fateful day, I entered my room picked up a mirror climbed my bed and cried my eyes out, and began to reminisce on how my life had played out in the past years as a result of my introverted nature, and tons of questions begging for answers flooded my mind.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Doris, what exactly is happening to you?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Why do you love to keep to yourself?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While I was lost in the euphoria of my thought, the answer I see found expression which was the beginning of my confidence today. I kept hearing" Go out and embrace personal development"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 asked myself, how and where?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But guess what!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That was the miracle my life needed to become the lady nation will seek... gentiles would come to her light and kings be drawn to the brightness of her rising.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Has it become my reality today?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Oh yes, it's unfolding gradually and I'm walking in the light of living the kind of life God wants for me. Until we realize self-discovery and awareness, we won't be able to tell how much we can do and how far we can go in life.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Why am I sharing this story?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Many are scared of crushing their goals because they feel that they are introverts. I feel your pain because I have once been there and I know the stigma it rubbed on me. But then, you have got to wake up and embrace self-development, if you must achieve great feet in your prime.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Do you know that being an introvert won’t put food on your table?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Do you know that being a shy person won’t pay your rising bill?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Are you aware of the fact that being an introvert won’t help you express your fullest potential and impact your generation?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Therefore, you have got to rise learn to speak up, and embrace self-growth at every level you get because nations await your earnest manifestation, and destiny is tied to your loins. So, you can’t choose to do anything about improving yourself.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Are you ready to crawl out of your shell and make a global impact?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Let my story inspire you today and always.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©DORIS CHUKWU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