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Phoenix: I know. (non-fiction)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understand that you have dreams and vision pushing you out of your comfort zone.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You feel like, there is more and you are more than this, calm down it is normal.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You feel like no one understands you, but something in your inside is pushing you, it is normal, calm down.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Sit down let me tell you a story.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shared in this space yesterday about how confused and frustrated I was about things today the feeling was different I prayed and I slept off on waking up. I asked myself what I have achieved today, and I remembered I gave clothes to the dry cleaner, I decide to go to his office.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He wasn’t around, but I still have a lot going on in my mind, so I decided not to go home but take a walk to the bus stop which was about 30 minutes walk. I was doing the usual prayer walk.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prayers is important, my dear.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got to the bus stop, I wasn't satisfied 😆 I continue to Ile epo, like one and half hours walk..lol.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Then I went to my friend’s church at Ile Epo, after resting for a while I went to the altar and knelt down to continue praying my friend joined me.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After praying for some while, He said I have been feeling like prayer with someone since morning and he has been asking God who and there was no answer until I came..i am the answer to his question.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 that situation, you should know that you are the answer to another person's or national questions or prayers.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[ ] I forgot to add this point also, in every situation you find yourself understand you are not alone, I have two points here while walking, I looked at my shadow, and God said to me, everywhere you are as long as you can see your shadow I am with you.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[ ] The other point as I was walking and praying, a man walked pass me, who was also praying and confessing things.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After prayers I was talking to my friend, like a charge for myself and while walking together because I was already going back home, he said you inspired me, and your words were like confirmation to me.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Fast-ward, I also know that you are better than someone or some people, follow me on this..getting to the bus stop I couldn’t trek back home, and I couldn't get a bike either, but I saw one who was waiting to pick this young boy of about 16-18 years old.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He agreed that the bike man carried us, and we got talking, don't mind me, I love talking and engaging people except when you give me a kind of attitude I remain in my lane and shout up.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He said I don't have a mother, father, and siblings but I hustle with four tires when he said those words in the Yoruba language I didn't understand at first but I asked questions, and come on I was touched, and almost cried, he lives alone, he has rented an apartment for himself but he is bus conductor, he also said if I ask about him from any bus driver, they were will tell me, that small boy, like he is well known by them.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His nickname is cockroach 🪳 in Yoruba language.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 asked him not to pay the bikeman, which I did and I prayed with him, hoping to go and see him soon.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You are the answer in that situation.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[x] Hope you were blessed and you picked the lessons there?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[x] What stood out for you in this write up, drop it in the comment section?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#Chinazaworital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#Thephenixwritingchallenge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#Chinazafavourwritingchallenge2023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Worital Chinaza Favour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