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rtl w:val="0"/>
        </w:rPr>
        <w:t xml:space="preserve">THE PHOENIX: A TALE OF REINVENTION AND REBIRTH (</w:t>
      </w:r>
      <w:r w:rsidDel="00000000" w:rsidR="00000000" w:rsidRPr="00000000">
        <w:rPr>
          <w:rtl w:val="0"/>
        </w:rPr>
        <w:t xml:space="preserve">POETRY)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In the realm of ancient lore, a legend does unfurl,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A tale of fiery feathers and a spirit that won't curl.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A phoenix, born of ashes, with wings that gleam and glow,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Tells of reinvention, a story all should know.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From the ashes it rises, with grace and vibrant hue,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A symbol of resilience, its journey to pursue.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In fiery bursts of courage, it soars across the sky,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With every beat of its wings, whispering, 'it's not a time die'.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Once a creature fragile, in ashes it did dwell,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But from the embers rising, a newfound strength did swell.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Its scars, a testament, to the battles it has faced,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Each trial met with valor, leaving no trace erased.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This fiery survivor knows the pain of loss, the ache of being torn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Yet finds the power to heal, and from the ashes, be reborn.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It gathers its embers from broken pieces  and weaves them into gold,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Wielding energy and hope, a virtue to have and hold.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In cycles of existence, it teaches us to learn,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To embrace life's transformation, and from the past discern.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For like this bird's flight, we too can find our way,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Revive ourselves anew, and rise to greet each day.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When life's burdens weigh us down, and shadows cloud our sight,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Remember the phoenix's journey, its radiant wings of light.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For within us lies the power to rise above the mire,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To embrace our own rebirth with smiley faces and souls ablaze with fire.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When the start of the journey seems like a tempestuous ride,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And we see ourselves tossed from side to side,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When the waves take us places we not so desire,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And we're like gold unrefined, placed in fire,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We begin to shed the skin of yesteryears,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And transcend whilst embracing hope and ditching our fears,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Knowing that with the healing of each wound, a scar is left,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And with every tide set to deter us, we can reach for a rock and find it's cleft.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Here's a tale that calls us to rise from the ashes of who we were, to who we are to be,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A story that directs our vision towards the sky, the light to feel and see,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In reinvention's dance, we find purpose, we find mirth,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And, like the phoenix soaring, we too can find rebirth.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Jettisoning a place of despair,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Tirelessly chasing after lofty dreams too big to compare,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We can find a story to love with everything.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This is how we rise, one flap at a time, with strength renewed and songs to sing.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An8rF+kd143E2ZOrwbViDTASvA==">CgMxLjA4AHIhMXNEQUtvRXVUelc4SDFfQmZOb1lPNEhKZmlzSzUxcjFP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