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62"/>
        <w:rPr/>
      </w:pPr>
      <w:r>
        <w:t>The Phoenix: A Tale of Reinvention and Rebirth (Non-fiction)</w:t>
      </w:r>
    </w:p>
    <w:p>
      <w:pPr>
        <w:pStyle w:val="style0"/>
        <w:rPr/>
      </w:pPr>
    </w:p>
    <w:p>
      <w:pPr>
        <w:pStyle w:val="style0"/>
        <w:rPr/>
      </w:pPr>
      <w:r>
        <w:t>Most people are content walking through life without exploring its depths.  Just like the water bodies are able to hold mysteries until there are efforts to uncover them, the life of one man is a compendium of lots. So much is in a man, I mean so much wonder that we don’t get to scratch.  Within man lies immense potential for growth, multiplication, abundance, and expansion which requires continual evolution.</w:t>
      </w:r>
    </w:p>
    <w:p>
      <w:pPr>
        <w:pStyle w:val="style0"/>
        <w:rPr/>
      </w:pPr>
      <w:r>
        <w:t>The evolution of the externals demands the evolution of the man himself. The evolution of the externals is also a mandate for the man. Looking at history and legacies, we find an imbalance. The ones that shoulder the burden of change were fewer than the mass that had to adopt. Both classes deserve recognition, for they played their respective roles in moving society forward. The sour thing about this is that those that approached life and contributed to society as a mandate did the most work. This is because, creating requires a deeper level of engagement with your essence than just consuming.</w:t>
      </w:r>
    </w:p>
    <w:p>
      <w:pPr>
        <w:pStyle w:val="style0"/>
        <w:rPr/>
      </w:pPr>
      <w:r>
        <w:t>Mere consumption lacks the pursuit of meaning, fails to spend your curiosity, and keeps you from pushing boundaries, seeking innovative solutions and new methods.  The ones that take the path less travelled are often perceived as “gods”, “the one percent”, “called”, “special”, “chosen” and the other words of privilege.</w:t>
      </w:r>
    </w:p>
    <w:p>
      <w:pPr>
        <w:pStyle w:val="style0"/>
        <w:rPr/>
      </w:pPr>
      <w:r>
        <w:t>In observation, I found a certain significant trait common with these special guys: the revelation of reinvention. They understand that every idea, no matter how seemingly groundbreaking, is intricately connected to the fabric of the past. There are no completely original concepts in human knowledge and creativity but a blend of familiarity and innovation.</w:t>
      </w:r>
    </w:p>
    <w:p>
      <w:pPr>
        <w:pStyle w:val="style0"/>
        <w:rPr/>
      </w:pPr>
      <w:r>
        <w:t>They also know that in order to elevate or cause a shift of any sort there has to be a work of creation both on themselves and in their art.  The ability to reinvent ourselves has a way of bringing us closer to who we want to be, it keeps us in tune with ourselves where we are able to nurture our gifts and probe our authenticity.</w:t>
      </w:r>
    </w:p>
    <w:p>
      <w:pPr>
        <w:pStyle w:val="style0"/>
        <w:rPr/>
      </w:pPr>
    </w:p>
    <w:p>
      <w:pPr>
        <w:pStyle w:val="style0"/>
        <w:rPr/>
      </w:pPr>
      <w:r>
        <w:t>The world is ever changing and these times demands the rise of agile people. People who are able to change when change is needed and people who are also willing to dig deeper into their wonder to cause the change that is required. The special ones are few, this roaring generation needs an army. A collective of risk-takers who can leverage the good, the bad, the wins, the failures, and the ugly. The mere adopters and consumers form the economy of this army. They made their choice.</w:t>
      </w:r>
    </w:p>
    <w:p>
      <w:pPr>
        <w:pStyle w:val="style0"/>
        <w:rPr/>
      </w:pPr>
    </w:p>
    <w:p>
      <w:pPr>
        <w:pStyle w:val="style0"/>
        <w:rPr/>
      </w:pPr>
      <w:r>
        <w:t>For us to constantly stay relevant as change makers, we can learn from the phoenix, understanding times and seasons, discerning what is required, and radically adapting.</w:t>
      </w: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i/>
          <w:iCs/>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spacing w:lineRule="auto" w:line="240"/>
        <w:rPr>
          <w:rFonts w:ascii="Courier New" w:cs="Courier New" w:hAnsi="Courier New"/>
          <w:sz w:val="24"/>
          <w:szCs w:val="24"/>
        </w:rPr>
      </w:pPr>
    </w:p>
    <w:p>
      <w:pPr>
        <w:pStyle w:val="style0"/>
        <w:rPr>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CEE4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5B848E8"/>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3d997f4-66a0-4a0c-a38c-2a48086907d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3922277-dbcc-4c18-9324-b40e1120962f"/>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0"/>
    <w:link w:val="style4099"/>
    <w:qFormat/>
    <w:uiPriority w:val="10"/>
    <w:pPr>
      <w:spacing w:before="240" w:after="60" w:lineRule="auto" w:line="256"/>
      <w:jc w:val="center"/>
      <w:outlineLvl w:val="0"/>
    </w:pPr>
    <w:rPr>
      <w:rFonts w:ascii="Calibri Light" w:cs="Times New Roman" w:eastAsia="Times New Roman" w:hAnsi="Calibri Light"/>
      <w:b/>
      <w:bCs/>
      <w:kern w:val="28"/>
      <w:sz w:val="32"/>
      <w:szCs w:val="32"/>
    </w:rPr>
  </w:style>
  <w:style w:type="character" w:customStyle="1" w:styleId="style4099">
    <w:name w:val="Title Char_c29b303e-03e5-4edb-8de1-5161c9ba4218"/>
    <w:basedOn w:val="style65"/>
    <w:next w:val="style4099"/>
    <w:link w:val="style62"/>
    <w:uiPriority w:val="10"/>
    <w:rPr>
      <w:rFonts w:ascii="Calibri Light" w:cs="Times New Roman" w:eastAsia="Times New Roman" w:hAnsi="Calibri Light"/>
      <w:b/>
      <w:bCs/>
      <w:kern w:val="28"/>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2393</TotalTime>
  <Words>464</Words>
  <Pages>23</Pages>
  <Characters>2274</Characters>
  <Application>WPS Office</Application>
  <DocSecurity>0</DocSecurity>
  <Paragraphs>198</Paragraphs>
  <ScaleCrop>false</ScaleCrop>
  <LinksUpToDate>false</LinksUpToDate>
  <CharactersWithSpaces>2734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2023-04-07T00:22:00Z</dcterms:created>
  <dc:creator>Abraham Emmanuella</dc:creator>
  <lastModifiedBy>TECNO CD7</lastModifiedBy>
  <dcterms:modified xsi:type="dcterms:W3CDTF">2023-07-18T02:58:37Z</dcterms:modified>
  <revision>656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79d427ab32e54e41b1f02c6e9475caef</vt:lpwstr>
  </property>
</Properties>
</file>