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THEME: THE PHOENIX</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TOPIC: THE TALE OF REINVENTION AND REBIRTH</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Title: pennon of resurgence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Genre: fiction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sun set over the horizon, casting hues of orange and gold across the sky. In a small village nestled within the lush greenery, a weary traveler named Amelia arrived. Her heart heavy with the weight of a forgotten past, she sought solace in the whispers of legends—a tale of the Phoenix.</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Legend had it that the Phoenix was a creature of extraordinary beauty and power. It possessed the ability to rise from the ashes, reborn anew. Amelia, captivated by the symbolism of the Phoenix, yearned for her own reinvention.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As she ventured through the village, she discovered an aged man who held the secrets of the Phoenix. With wisdom etched upon his face, he shared tales of courage and transformation. Amelia listened intently, her spirit stirred by each word.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Determined to uncover her own rebirth, Amelia embarked on a quest. She delved into forgotten libraries, deciphering ancient texts. The journey was arduous, but her resolve remained unyielding.</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One moonlit night, Amelia stumbled upon a hidden chamber. Within its sacred walls lay a forgotten artifact—the Feather of the Phoenix. Its luminescent beauty mesmerized her. In that moment, she knew that this relic held the key to her metamorphosis.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Amelia carefully grasped the feather, its touch igniting a spark deep within her soul. She felt the warmth of change coursing through her veins. With newfound purpose, she whispered her desires to the heavens.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Days turned into weeks as Amelia underwent a metamorphosis. Like the Phoenix, she shed her old self, embracing a renewed spirit. She cast away doubts and fears, allowing her true essence to emerge. In the ashes of her former self, she found the strength to soar.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Word of her transformation spread throughout the village. Her story became a beacon of hope for those who longed for reinvention. People sought her guidance, eager to discover their own potential.</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Amelia, now a catalyst for change, taught others to embrace the power of rebirth. She urged them to shed their past burdens and embrace the flames of transformation. With every life she touched, the village itself seemed to ignite with a newfound vitality.</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As years passed, the village thrived under Amelia's guidance. Its people embraced their own reinventions, the flames of their desires fanning the embers of their dreams. The tale of the Phoenix became a living reality, echoing through generations.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Amelia, now an elder adorned with wisdom, watched as the sun set once more. She knew that just as the Phoenix would rise again, so too would she be reborn in the ever-turning cycle of life.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Chinaza Favour  Worital </w:t>
      </w:r>
    </w:p>
    <w:p w:rsidR="00000000" w:rsidDel="00000000" w:rsidP="00000000" w:rsidRDefault="00000000" w:rsidRPr="00000000" w14:paraId="00000020">
      <w:pPr>
        <w:rPr/>
      </w:pPr>
      <w:r w:rsidDel="00000000" w:rsidR="00000000" w:rsidRPr="00000000">
        <w:rPr>
          <w:rtl w:val="0"/>
        </w:rPr>
        <w:t xml:space="preserve">#ChinazaWorital #ThePhoenixWritingChallenge #ChinazaFavoursWritingChallenge2023</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