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PHOENIX: A TALE OF REBIRTH AND REINVENTION (POETRY)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once upon a lonely night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placed an order on good ole memory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hoping to purchase recorded footage of a slice of time,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time when I died in my head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bartered one last broken hope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for this piece of memory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and chaperoned by good ole reflective silence,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enjoyed my last sup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bread, omelet and an image of teenage me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dined, I cried, I smiled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once every minute I sighed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nothing but good ole night to console 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here I was, brittle shoulders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path chosen for me, a burden dumped on me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ignorant, I hefted their load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unaware that I was abandoning my child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it was the day that I died in my head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last I would hear of that lively youngling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like a plant unyoked at its stem and grafted to another's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instructed and expected to bloom, I grew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As instructed, I bloomed and bore fruit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but deep down I didn't fit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strange sap coursed through my veins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 all the beauty in the world made no sense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until that lonely night,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 was a vessel plagued by cryptic dysfunction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hosting a haunted soul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nursing a broken core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until that lonely night,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when silence and memory brewed my rebirth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when the colours burst forth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and I found my child in a dark corner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he sang in a little more than a whisper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his timbre was the very sound of neglect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and his song was a strange one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the tune of which I should recognise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surge of nostalgia wrecked me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as more and more darkness receded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and light flooded my image nation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for a second, I could see thought in colour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look! a garden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peopled by gray buds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dwarfed and deserted dreams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stunted flowers with hoary petals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then time manhandled me back to the present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and shoved reality hard in my face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stood up, now aware of the ashes within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and that my rebirth would soon begin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must reconnect with that child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must learn maiden design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and tend that garden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 must be reborn, I must write to him, I said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dear me, I see you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 am sorry I dumped you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forgive me for never knowing you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for never believing in you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for emptying my trash on you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 couldn't hear your voice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 chasm of chaos kept us apart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 couldn't learn your songs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or enjoy your tales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but hear me now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listen to my stillness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embrace my resolve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 want to come in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would you welcome me?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let us begin anew, aright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let us be gardeners in tandem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and restore the beauty that would've been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the structure that never was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let us tread the path that was never trod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that one that is now laden with wild green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beyond which lies a horizon of unknown miracles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unfettered possibilities and uncharted happiness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where our grit is pure and true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and we have cracked life's code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