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sz w:val="24"/>
          <w:szCs w:val="24"/>
          <w:lang w:val="en-US"/>
        </w:rPr>
      </w:pPr>
      <w:r>
        <w:rPr>
          <w:sz w:val="24"/>
          <w:szCs w:val="24"/>
          <w:lang w:val="en-US"/>
        </w:rPr>
        <w:t>A TALE OF REINVENTION AND REBIRTH (FICTION)</w:t>
      </w:r>
    </w:p>
    <w:p>
      <w:pPr>
        <w:pStyle w:val="style0"/>
        <w:rPr>
          <w:sz w:val="24"/>
          <w:szCs w:val="24"/>
        </w:rPr>
      </w:pPr>
    </w:p>
    <w:p>
      <w:pPr>
        <w:pStyle w:val="style0"/>
        <w:rPr>
          <w:sz w:val="24"/>
          <w:szCs w:val="24"/>
          <w:lang w:val="en-US"/>
        </w:rPr>
      </w:pPr>
      <w:r>
        <w:rPr>
          <w:sz w:val="24"/>
          <w:szCs w:val="24"/>
          <w:lang w:val="en-US"/>
        </w:rPr>
        <w:t>In the enchanting land of Aetheria, there existed a mystical creature known as the Phoenix. Born from the fiery embers of rebirth, the Phoenix possessed the power to rise from its own ashes and renew itself. Legend had it that this magnificent creature had the ability to grant one wish to anyone who could capture its golden feather.</w:t>
      </w:r>
    </w:p>
    <w:p>
      <w:pPr>
        <w:pStyle w:val="style0"/>
        <w:rPr>
          <w:sz w:val="24"/>
          <w:szCs w:val="24"/>
        </w:rPr>
      </w:pPr>
    </w:p>
    <w:p>
      <w:pPr>
        <w:pStyle w:val="style0"/>
        <w:rPr>
          <w:sz w:val="24"/>
          <w:szCs w:val="24"/>
          <w:lang w:val="en-US"/>
        </w:rPr>
      </w:pPr>
      <w:r>
        <w:rPr>
          <w:sz w:val="24"/>
          <w:szCs w:val="24"/>
          <w:lang w:val="en-US"/>
        </w:rPr>
        <w:t>In a small village nestled amidst lush greenery, a young woman named Ariella yearned for a chance to transform her life. The weight of a mundane existence had taken its toll on her spirit, and she longed for a fresh start—a rebirth of her own. Determined to seek the legendary Phoenix, Ariella embarked on a treacherous journey through dense forests and treacherous mountains, armed with hope and a heart full of dreams.</w:t>
      </w:r>
    </w:p>
    <w:p>
      <w:pPr>
        <w:pStyle w:val="style0"/>
        <w:rPr>
          <w:sz w:val="24"/>
          <w:szCs w:val="24"/>
        </w:rPr>
      </w:pPr>
    </w:p>
    <w:p>
      <w:pPr>
        <w:pStyle w:val="style0"/>
        <w:rPr>
          <w:sz w:val="24"/>
          <w:szCs w:val="24"/>
          <w:lang w:val="en-US"/>
        </w:rPr>
      </w:pPr>
      <w:r>
        <w:rPr>
          <w:sz w:val="24"/>
          <w:szCs w:val="24"/>
          <w:lang w:val="en-US"/>
        </w:rPr>
        <w:t>Days turned into weeks, and Ariella encountered numerous challenges along the way. She faced fearsome beasts, navigated treacherous terrain, and braved wild storms. But her unwavering spirit and determination pushed her forward. Finally, on the cusp of despair, she arrived at the peak of the tallest mountain, where the Phoenix was said to dwell.</w:t>
      </w:r>
    </w:p>
    <w:p>
      <w:pPr>
        <w:pStyle w:val="style0"/>
        <w:rPr>
          <w:sz w:val="24"/>
          <w:szCs w:val="24"/>
        </w:rPr>
      </w:pPr>
    </w:p>
    <w:p>
      <w:pPr>
        <w:pStyle w:val="style0"/>
        <w:rPr>
          <w:sz w:val="24"/>
          <w:szCs w:val="24"/>
          <w:lang w:val="en-US"/>
        </w:rPr>
      </w:pPr>
      <w:r>
        <w:rPr>
          <w:sz w:val="24"/>
          <w:szCs w:val="24"/>
          <w:lang w:val="en-US"/>
        </w:rPr>
        <w:t>In the heart of a fiery inferno, the Phoenix emerged, its brilliant plumage radiating light and warmth. Astonished by its splendor, Ariella humbly approached the mythical creature, her eyes shimmering with reverence.</w:t>
      </w:r>
    </w:p>
    <w:p>
      <w:pPr>
        <w:pStyle w:val="style0"/>
        <w:rPr>
          <w:sz w:val="24"/>
          <w:szCs w:val="24"/>
        </w:rPr>
      </w:pPr>
    </w:p>
    <w:p>
      <w:pPr>
        <w:pStyle w:val="style0"/>
        <w:rPr>
          <w:sz w:val="24"/>
          <w:szCs w:val="24"/>
          <w:lang w:val="en-US"/>
        </w:rPr>
      </w:pPr>
      <w:r>
        <w:rPr>
          <w:sz w:val="24"/>
          <w:szCs w:val="24"/>
          <w:lang w:val="en-US"/>
        </w:rPr>
        <w:t>The Phoenix, sensing the purity of her intentions, spoke to her in a voice that resonated with both wisdom and compassion. "Why have you sought me, young one?" it asked.</w:t>
      </w:r>
    </w:p>
    <w:p>
      <w:pPr>
        <w:pStyle w:val="style0"/>
        <w:rPr>
          <w:sz w:val="24"/>
          <w:szCs w:val="24"/>
        </w:rPr>
      </w:pPr>
    </w:p>
    <w:p>
      <w:pPr>
        <w:pStyle w:val="style0"/>
        <w:rPr>
          <w:sz w:val="24"/>
          <w:szCs w:val="24"/>
          <w:lang w:val="en-US"/>
        </w:rPr>
      </w:pPr>
      <w:r>
        <w:rPr>
          <w:sz w:val="24"/>
          <w:szCs w:val="24"/>
          <w:lang w:val="en-US"/>
        </w:rPr>
        <w:t>With unwavering determination, Ariella spoke of her desire for reinvention and rebirth. She expressed her longing for a life filled with purpose, joy, and meaning. The Phoenix listened intently, its fiery eyes reflecting understanding.</w:t>
      </w:r>
    </w:p>
    <w:p>
      <w:pPr>
        <w:pStyle w:val="style0"/>
        <w:rPr>
          <w:sz w:val="24"/>
          <w:szCs w:val="24"/>
        </w:rPr>
      </w:pPr>
    </w:p>
    <w:p>
      <w:pPr>
        <w:pStyle w:val="style0"/>
        <w:rPr>
          <w:sz w:val="24"/>
          <w:szCs w:val="24"/>
          <w:lang w:val="en-US"/>
        </w:rPr>
      </w:pPr>
      <w:r>
        <w:rPr>
          <w:sz w:val="24"/>
          <w:szCs w:val="24"/>
          <w:lang w:val="en-US"/>
        </w:rPr>
        <w:t>"In the depths of your soul lies the power to recreate yourself," the Phoenix replied. "But it is not I who can grant your wish. It is you who holds the key to your transformation."</w:t>
      </w:r>
    </w:p>
    <w:p>
      <w:pPr>
        <w:pStyle w:val="style0"/>
        <w:rPr>
          <w:sz w:val="24"/>
          <w:szCs w:val="24"/>
        </w:rPr>
      </w:pPr>
    </w:p>
    <w:p>
      <w:pPr>
        <w:pStyle w:val="style0"/>
        <w:rPr>
          <w:sz w:val="24"/>
          <w:szCs w:val="24"/>
          <w:lang w:val="en-US"/>
        </w:rPr>
      </w:pPr>
      <w:r>
        <w:rPr>
          <w:sz w:val="24"/>
          <w:szCs w:val="24"/>
          <w:lang w:val="en-US"/>
        </w:rPr>
        <w:t>Perplexed, Ariella questioned the creature, seeking guidance. The Phoenix explained that she possessed the innate ability to ignite her own inner fire and rise anew, just like the Phoenix itself. It offered her a single golden feather, a symbol of hope and potential.</w:t>
      </w:r>
    </w:p>
    <w:p>
      <w:pPr>
        <w:pStyle w:val="style0"/>
        <w:rPr>
          <w:sz w:val="24"/>
          <w:szCs w:val="24"/>
        </w:rPr>
      </w:pPr>
    </w:p>
    <w:p>
      <w:pPr>
        <w:pStyle w:val="style0"/>
        <w:rPr>
          <w:sz w:val="24"/>
          <w:szCs w:val="24"/>
          <w:lang w:val="en-US"/>
        </w:rPr>
      </w:pPr>
      <w:r>
        <w:rPr>
          <w:sz w:val="24"/>
          <w:szCs w:val="24"/>
          <w:lang w:val="en-US"/>
        </w:rPr>
        <w:t>Ariella took the feather into her hands, feeling its warmth and energy pulsating through her being. In that moment, she realized that true reinvention and rebirth came from within, fueled by passion, resilience, and an unwavering belief in one's own potential.</w:t>
      </w:r>
    </w:p>
    <w:p>
      <w:pPr>
        <w:pStyle w:val="style0"/>
        <w:rPr>
          <w:sz w:val="24"/>
          <w:szCs w:val="24"/>
        </w:rPr>
      </w:pPr>
    </w:p>
    <w:p>
      <w:pPr>
        <w:pStyle w:val="style0"/>
        <w:rPr>
          <w:sz w:val="24"/>
          <w:szCs w:val="24"/>
          <w:lang w:val="en-US"/>
        </w:rPr>
      </w:pPr>
      <w:r>
        <w:rPr>
          <w:sz w:val="24"/>
          <w:szCs w:val="24"/>
          <w:lang w:val="en-US"/>
        </w:rPr>
        <w:t>Filled with newfound courage and determination, Ariella descended the mountain, carrying the golden feather close to her heart. She returned to her village with a radiant glow, inspiring those around her with tales of her encounter with the legendary Phoenix.</w:t>
      </w:r>
    </w:p>
    <w:p>
      <w:pPr>
        <w:pStyle w:val="style0"/>
        <w:rPr>
          <w:sz w:val="24"/>
          <w:szCs w:val="24"/>
        </w:rPr>
      </w:pPr>
    </w:p>
    <w:p>
      <w:pPr>
        <w:pStyle w:val="style0"/>
        <w:rPr>
          <w:sz w:val="24"/>
          <w:szCs w:val="24"/>
          <w:lang w:val="en-US"/>
        </w:rPr>
      </w:pPr>
      <w:r>
        <w:rPr>
          <w:sz w:val="24"/>
          <w:szCs w:val="24"/>
          <w:lang w:val="en-US"/>
        </w:rPr>
        <w:t>From that day forward, Ariella became a beacon of transformation and reinvention. She shared her story, empowering others to embrace their inner fire and embrace the power within themselves. The village flourished under her guidance, and the legend of the Phoenix spread far and wide, reminding all who heard it that the power to reinvent oneself lies within the depths of their own hearts.</w:t>
      </w:r>
    </w:p>
    <w:p>
      <w:pPr>
        <w:pStyle w:val="style0"/>
        <w:rPr>
          <w:sz w:val="24"/>
          <w:szCs w:val="24"/>
        </w:rPr>
      </w:pPr>
    </w:p>
    <w:p>
      <w:pPr>
        <w:pStyle w:val="style0"/>
        <w:rPr>
          <w:sz w:val="24"/>
          <w:szCs w:val="24"/>
          <w:lang w:val="en-US"/>
        </w:rPr>
      </w:pPr>
      <w:r>
        <w:rPr>
          <w:sz w:val="24"/>
          <w:szCs w:val="24"/>
          <w:lang w:val="en-US"/>
        </w:rPr>
        <w:t>And so, the tale of reinvention and rebirth continued, carried on the wings of the Phoenix, forever reminding the world of the transformative power that resides within each and every one of us.</w:t>
      </w:r>
    </w:p>
    <w:p>
      <w:pPr>
        <w:pStyle w:val="style0"/>
        <w:rPr>
          <w:sz w:val="24"/>
          <w:szCs w:val="24"/>
        </w:rPr>
      </w:pPr>
    </w:p>
    <w:p>
      <w:pPr>
        <w:pStyle w:val="style0"/>
        <w:rPr>
          <w:sz w:val="24"/>
          <w:szCs w:val="24"/>
          <w:lang w:val="en-US"/>
        </w:rPr>
      </w:pPr>
      <w:r>
        <w:rPr>
          <w:sz w:val="24"/>
          <w:szCs w:val="24"/>
          <w:lang w:val="en-US"/>
        </w:rPr>
        <w:t>Chinaza Favour</w:t>
      </w:r>
    </w:p>
    <w:p>
      <w:pPr>
        <w:pStyle w:val="style0"/>
        <w:rPr>
          <w:sz w:val="24"/>
          <w:szCs w:val="24"/>
          <w:lang w:val="en-US"/>
        </w:rPr>
      </w:pPr>
      <w:r>
        <w:rPr>
          <w:sz w:val="24"/>
          <w:szCs w:val="24"/>
          <w:lang w:val="en-US"/>
        </w:rPr>
        <w:t>Worital</w:t>
      </w:r>
    </w:p>
    <w:p>
      <w:pPr>
        <w:pStyle w:val="style0"/>
        <w:rPr>
          <w:sz w:val="24"/>
          <w:szCs w:val="24"/>
          <w:lang w:val="en-US"/>
        </w:rPr>
      </w:pPr>
      <w:r>
        <w:rPr>
          <w:sz w:val="24"/>
          <w:szCs w:val="24"/>
          <w:lang w:val="en-US"/>
        </w:rPr>
        <w:t>#chinazaworital</w:t>
      </w:r>
    </w:p>
    <w:p>
      <w:pPr>
        <w:pStyle w:val="style0"/>
        <w:rPr>
          <w:sz w:val="24"/>
          <w:szCs w:val="24"/>
          <w:lang w:val="en-US"/>
        </w:rPr>
      </w:pPr>
      <w:r>
        <w:rPr>
          <w:sz w:val="24"/>
          <w:szCs w:val="24"/>
          <w:lang w:val="en-US"/>
        </w:rPr>
        <w:t>#thephoenixwritingchallenge</w:t>
      </w:r>
    </w:p>
    <w:p>
      <w:pPr>
        <w:pStyle w:val="style0"/>
        <w:rPr>
          <w:sz w:val="24"/>
          <w:szCs w:val="24"/>
        </w:rPr>
      </w:pPr>
      <w:r>
        <w:rPr>
          <w:sz w:val="24"/>
          <w:szCs w:val="24"/>
          <w:lang w:val="en-US"/>
        </w:rPr>
        <w:t>#chinazafavourswritingchallenge2023</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E0002AFF" w:usb1="C0007841" w:usb2="00000009" w:usb3="00000000" w:csb0="000001FF" w:csb1="00000000"/>
  </w:font>
  <w:font w:name="Symbol">
    <w:altName w:val="Symbol"/>
    <w:panose1 w:val="05050102010006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alibri">
    <w:altName w:val="Calibri"/>
    <w:panose1 w:val="020f0502020004030204"/>
    <w:charset w:val="00"/>
    <w:family w:val="swiss"/>
    <w:pitch w:val="variable"/>
    <w:sig w:usb0="E10002FF" w:usb1="4000ACFF" w:usb2="00000009" w:usb3="00000000" w:csb0="0000019F" w:csb1="00000000"/>
  </w:font>
  <w:font w:name="SimSun">
    <w:altName w:val="宋体"/>
    <w:panose1 w:val="02010600030001010101"/>
    <w:charset w:val="7a"/>
    <w:family w:val="auto"/>
    <w:pitch w:val="variable"/>
    <w:sig w:usb0="00000003" w:usb1="288F0000" w:usb2="00000016" w:usb3="00000000" w:csb0="00040001" w:csb1="00000000"/>
  </w:font>
  <w:font w:name="Cambria Math">
    <w:altName w:val="Cambria Math"/>
    <w:panose1 w:val="00000000000000000000"/>
    <w:charset w:val="01"/>
    <w:family w:val="roman"/>
    <w:pitch w:val="variable"/>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view w:val="print"/>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ocumentProtection w:formatting="0" w:enforcement="0"/>
  <w:defaultTabStop w:val="720"/>
  <w:bookFoldPrintingSheets w:val="0"/>
  <w:drawingGridHorizontalSpacing w:val="180"/>
  <w:drawingGridVerticalSpacing w:val="180"/>
  <w:displayHorizontalDrawingGridEvery w:val="1"/>
  <w:displayVerticalDrawingGridEvery w:val="1"/>
  <w:drawingGridHorizontalOrigin w:val="1440"/>
  <w:drawingGridVerticalOrigin w:val="1440"/>
  <w:characterSpacingControl w:val="doNotCompress"/>
  <w:endnotePr>
    <w:pos w:val="docEnd"/>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eastAsia="SimSun" w:hAnsi="Calibri"/>
      </w:rPr>
    </w:rPrDefault>
    <w:pPrDefault>
      <w:pPr/>
    </w:pPrDefault>
  </w:docDefaults>
  <w:style w:type="paragraph" w:default="1" w:styleId="style0">
    <w:name w:val="Normal"/>
    <w:pPr>
      <w:spacing w:after="200" w:lineRule="auto" w:line="276"/>
    </w:pPr>
    <w:rPr>
      <w:rFonts w:ascii="Calibri" w:cs="Times New Roman" w:eastAsia="SimSun" w:hAnsi="Calibri"/>
      <w:sz w:val="22"/>
      <w:szCs w:val="22"/>
      <w:lang w:val="en-US" w:bidi="ar-SA" w:eastAsia="zh-CN"/>
    </w:rPr>
  </w:style>
  <w:style w:type="character" w:default="1" w:styleId="style65">
    <w:name w:val="Default Paragraph Font"/>
    <w:rPr>
      <w:rFonts w:ascii="Calibri" w:cs="Times New Roman" w:eastAsia="SimSun" w:hAnsi="Calibri"/>
    </w:rPr>
  </w:style>
  <w:style w:type="table" w:default="1" w:styleId="style105">
    <w:name w:val="Normal Table"/>
    <w:pPr/>
    <w:rPr>
      <w:rFonts w:ascii="Calibri" w:cs="Times New Roman" w:eastAsia="SimSun" w:hAnsi="Calibri"/>
    </w:rPr>
    <w:tblPr>
      <w:tblStyle w:val="style105"/>
      <w:tblInd w:w="0" w:type="dxa"/>
      <w:tblLayout w:type="fixed"/>
      <w:tblCellMar>
        <w:top w:w="0" w:type="dxa"/>
        <w:left w:w="108" w:type="dxa"/>
        <w:bottom w:w="0" w:type="dxa"/>
        <w:right w:w="108" w:type="dxa"/>
      </w:tblCellMar>
    </w:tblPr>
    <w:tcPr>
      <w:tcBorders/>
    </w:tcPr>
  </w:style>
  <w:style w:type="numbering" w:default="1" w:styleId="style107">
    <w:name w:val="No List"/>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550</Words>
  <Pages>0</Pages>
  <Characters>2881</Characters>
  <Application>WPS Office</Application>
  <DocSecurity>0</DocSecurity>
  <Paragraphs>31</Paragraphs>
  <ScaleCrop>false</ScaleCrop>
  <LinksUpToDate>false</LinksUpToDate>
  <CharactersWithSpaces>3412</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2023-07-18T23:39:02Z</dcterms:created>
  <dc:creator>22120RN86G</dc:creator>
  <lastModifiedBy>22120RN86G</lastModifiedBy>
  <dcterms:modified xsi:type="dcterms:W3CDTF">2023-07-18T23:39:02Z</dcterms:modified>
</coreProperties>
</file>

<file path=docProps/custom.xml><?xml version="1.0" encoding="utf-8"?>
<Properties xmlns="http://schemas.openxmlformats.org/officeDocument/2006/custom-properties" xmlns:vt="http://schemas.openxmlformats.org/officeDocument/2006/docPropsVTypes"/>
</file>